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565A" w14:textId="45BABA8D" w:rsidR="00DF78A3" w:rsidRPr="00FB1CC2" w:rsidRDefault="00545E5E" w:rsidP="00545E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о деятельности "Ясли - сад </w:t>
      </w:r>
      <w:r w:rsidR="00B427D4">
        <w:rPr>
          <w:rFonts w:ascii="Times New Roman" w:hAnsi="Times New Roman" w:cs="Times New Roman"/>
          <w:b/>
          <w:sz w:val="24"/>
          <w:szCs w:val="24"/>
          <w:lang w:val="kk-KZ"/>
        </w:rPr>
        <w:t>Әдемім</w:t>
      </w:r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" посёлка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Жибек</w:t>
      </w:r>
      <w:proofErr w:type="spellEnd"/>
      <w:r w:rsidR="00B645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457A">
        <w:rPr>
          <w:rFonts w:ascii="Times New Roman" w:hAnsi="Times New Roman" w:cs="Times New Roman"/>
          <w:b/>
          <w:sz w:val="24"/>
          <w:szCs w:val="24"/>
        </w:rPr>
        <w:t>Жолы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при отделе образования по </w:t>
      </w:r>
      <w:proofErr w:type="spellStart"/>
      <w:r w:rsidR="00DF78A3" w:rsidRPr="00FB1CC2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="00DF78A3" w:rsidRPr="00FB1CC2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="00DF78A3" w:rsidRPr="00FB1CC2">
        <w:rPr>
          <w:rFonts w:ascii="Times New Roman" w:hAnsi="Times New Roman" w:cs="Times New Roman"/>
          <w:b/>
          <w:sz w:val="24"/>
          <w:szCs w:val="24"/>
        </w:rPr>
        <w:t xml:space="preserve"> области по вопросам оказания государственных услуг за 12 месяцев 2024 года</w:t>
      </w:r>
    </w:p>
    <w:p w14:paraId="67FD804D" w14:textId="77777777" w:rsidR="00DF78A3" w:rsidRPr="00FB1CC2" w:rsidRDefault="00DF78A3" w:rsidP="00DF7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F78A3" w14:paraId="638AA2F6" w14:textId="77777777" w:rsidTr="00D57E26">
        <w:tc>
          <w:tcPr>
            <w:tcW w:w="9571" w:type="dxa"/>
            <w:gridSpan w:val="3"/>
          </w:tcPr>
          <w:p w14:paraId="0330005D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F78A3" w14:paraId="41E8FB65" w14:textId="77777777" w:rsidTr="00FD5EC7">
        <w:tc>
          <w:tcPr>
            <w:tcW w:w="3190" w:type="dxa"/>
          </w:tcPr>
          <w:p w14:paraId="589A9388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 об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услугодателе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81" w:type="dxa"/>
            <w:gridSpan w:val="2"/>
          </w:tcPr>
          <w:p w14:paraId="3D1AA2EC" w14:textId="1C4EE408" w:rsidR="00DF78A3" w:rsidRPr="001D1696" w:rsidRDefault="00545E5E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"Ясли - сад </w:t>
            </w:r>
            <w:r w:rsidR="00B427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Әдемім </w:t>
            </w:r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посёлка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Жибек</w:t>
            </w:r>
            <w:proofErr w:type="spellEnd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6457A">
              <w:rPr>
                <w:rFonts w:ascii="Times New Roman" w:hAnsi="Times New Roman" w:cs="Times New Roman"/>
                <w:b/>
                <w:sz w:val="24"/>
                <w:szCs w:val="24"/>
              </w:rPr>
              <w:t>Жолы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отделе образования по </w:t>
            </w:r>
            <w:proofErr w:type="spellStart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Аршалынскому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="0084561E" w:rsidRPr="001D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DF78A3" w14:paraId="4F94C77C" w14:textId="77777777" w:rsidTr="00DF78A3">
        <w:tc>
          <w:tcPr>
            <w:tcW w:w="3190" w:type="dxa"/>
          </w:tcPr>
          <w:p w14:paraId="22012C5B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2) Информация о государственных услугах:</w:t>
            </w:r>
          </w:p>
        </w:tc>
        <w:tc>
          <w:tcPr>
            <w:tcW w:w="3190" w:type="dxa"/>
          </w:tcPr>
          <w:p w14:paraId="220F70A8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услуг</w:t>
            </w:r>
          </w:p>
        </w:tc>
        <w:tc>
          <w:tcPr>
            <w:tcW w:w="3191" w:type="dxa"/>
          </w:tcPr>
          <w:p w14:paraId="4561AF74" w14:textId="36863F73" w:rsidR="00DF78A3" w:rsidRPr="00B427D4" w:rsidRDefault="00B427D4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DF78A3" w14:paraId="462425B7" w14:textId="77777777" w:rsidTr="00DF78A3">
        <w:tc>
          <w:tcPr>
            <w:tcW w:w="3190" w:type="dxa"/>
          </w:tcPr>
          <w:p w14:paraId="19B5D1CA" w14:textId="77777777" w:rsidR="00DF78A3" w:rsidRPr="001D1696" w:rsidRDefault="00DF78A3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F3E01E1" w14:textId="77777777" w:rsidR="00DF78A3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вид через информационные системы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усслугодателя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путём прямого контакта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 ручного ввода заявки в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ситему</w:t>
            </w:r>
            <w:proofErr w:type="spellEnd"/>
          </w:p>
        </w:tc>
        <w:tc>
          <w:tcPr>
            <w:tcW w:w="3191" w:type="dxa"/>
          </w:tcPr>
          <w:p w14:paraId="38DB0A3A" w14:textId="1873AD13" w:rsidR="00DF78A3" w:rsidRPr="00B427D4" w:rsidRDefault="00B427D4" w:rsidP="001D16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84561E" w14:paraId="2B6510C3" w14:textId="77777777" w:rsidTr="002F5A30">
        <w:tc>
          <w:tcPr>
            <w:tcW w:w="3190" w:type="dxa"/>
          </w:tcPr>
          <w:p w14:paraId="73C7C4BB" w14:textId="77777777" w:rsidR="0084561E" w:rsidRPr="001D1696" w:rsidRDefault="0084561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3) Информация о наиболее востребованных государственных услугах</w:t>
            </w:r>
          </w:p>
        </w:tc>
        <w:tc>
          <w:tcPr>
            <w:tcW w:w="6381" w:type="dxa"/>
            <w:gridSpan w:val="2"/>
          </w:tcPr>
          <w:p w14:paraId="51D31F50" w14:textId="2A2217D8" w:rsidR="0084561E" w:rsidRPr="001D1696" w:rsidRDefault="0084561E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Всего оказано государственных услуг за 12 месяцев 2024 года: </w:t>
            </w:r>
            <w:r w:rsidR="00B42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з них: - посредством портала «электронного правительства» -</w:t>
            </w:r>
            <w:r w:rsidR="00B42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. Наиболее востребованные государственные услуги, ока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зываемые «</w:t>
            </w:r>
            <w:proofErr w:type="gram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7D4" w:rsidRPr="00B42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Әдемім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»: - Приём документов и зачисление детей в дошкольные организации образования</w:t>
            </w:r>
          </w:p>
        </w:tc>
      </w:tr>
      <w:tr w:rsidR="002B46AC" w14:paraId="551FF795" w14:textId="77777777" w:rsidTr="00D77981">
        <w:tc>
          <w:tcPr>
            <w:tcW w:w="9571" w:type="dxa"/>
            <w:gridSpan w:val="3"/>
          </w:tcPr>
          <w:p w14:paraId="5F40D45E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услугополучателями</w:t>
            </w:r>
            <w:proofErr w:type="spellEnd"/>
          </w:p>
        </w:tc>
      </w:tr>
      <w:tr w:rsidR="002B46AC" w14:paraId="6EDDACF5" w14:textId="77777777" w:rsidTr="0054476A">
        <w:tc>
          <w:tcPr>
            <w:tcW w:w="3190" w:type="dxa"/>
          </w:tcPr>
          <w:p w14:paraId="4669FC60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Сведения об источниках и местах доступа информации о порядке оказания государственных услуг:</w:t>
            </w:r>
          </w:p>
        </w:tc>
        <w:tc>
          <w:tcPr>
            <w:tcW w:w="6381" w:type="dxa"/>
            <w:gridSpan w:val="2"/>
          </w:tcPr>
          <w:p w14:paraId="6B03C245" w14:textId="35B4A043" w:rsidR="002B46AC" w:rsidRPr="001D1696" w:rsidRDefault="00545E5E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7D4" w:rsidRPr="00B42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оформлен стенд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информационно-справочными материалами по оказанию государственных услуг, приказами определены ответственные должностные лица за качественное оказание государственных услуг. </w:t>
            </w:r>
          </w:p>
          <w:p w14:paraId="0A40B147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Имеется уголок самообслуживания.</w:t>
            </w:r>
          </w:p>
        </w:tc>
      </w:tr>
      <w:tr w:rsidR="002B46AC" w14:paraId="48507036" w14:textId="77777777" w:rsidTr="004A5487">
        <w:tc>
          <w:tcPr>
            <w:tcW w:w="3190" w:type="dxa"/>
          </w:tcPr>
          <w:p w14:paraId="49412DB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) Мероприятия, направленные на обеспечение прозрачности процесса оказания государственных услуг (разъяснительные работы, семинары, интервью, иное)</w:t>
            </w:r>
          </w:p>
        </w:tc>
        <w:tc>
          <w:tcPr>
            <w:tcW w:w="6381" w:type="dxa"/>
            <w:gridSpan w:val="2"/>
          </w:tcPr>
          <w:p w14:paraId="64847384" w14:textId="4CD02DF6" w:rsidR="002B46AC" w:rsidRPr="001D1696" w:rsidRDefault="002B46AC" w:rsidP="00E8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С целью обеспечения равного доступа населения к государственным услугам, а также информирования о порядке оказания государственных услуг и популяризации оказания их в электронном виде, размещается информация об о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казании государственных услуг в «</w:t>
            </w:r>
            <w:proofErr w:type="gram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7D4" w:rsidRPr="00B42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Әдемім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интерн</w:t>
            </w:r>
            <w:r w:rsidR="00545E5E">
              <w:rPr>
                <w:rFonts w:ascii="Times New Roman" w:hAnsi="Times New Roman" w:cs="Times New Roman"/>
                <w:sz w:val="24"/>
                <w:szCs w:val="24"/>
              </w:rPr>
              <w:t>ет-ресурсах</w:t>
            </w:r>
            <w:proofErr w:type="spellEnd"/>
            <w:r w:rsidR="00545E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5E5E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), официальном сайте организации.</w:t>
            </w:r>
          </w:p>
        </w:tc>
      </w:tr>
      <w:tr w:rsidR="002B46AC" w14:paraId="4604A670" w14:textId="77777777" w:rsidTr="00C16484">
        <w:tc>
          <w:tcPr>
            <w:tcW w:w="9571" w:type="dxa"/>
            <w:gridSpan w:val="3"/>
          </w:tcPr>
          <w:p w14:paraId="50ED989D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3. Деятельность по совершенствованию процессов оказания государственных услуг</w:t>
            </w:r>
          </w:p>
        </w:tc>
      </w:tr>
      <w:tr w:rsidR="002B46AC" w14:paraId="2147ECAE" w14:textId="77777777" w:rsidTr="00C8733E">
        <w:tc>
          <w:tcPr>
            <w:tcW w:w="3190" w:type="dxa"/>
          </w:tcPr>
          <w:p w14:paraId="3B71E3A4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1) Результаты оптимизации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1B36D2F6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Результаты оптимизации и автоматизации процессов оказания государственных услуг положительно сказываются на качестве их оказания. Упрощается процедура оказания государственных услуг, сокращаются сроки и административные барьеры в процессе оказания государственных услуг.</w:t>
            </w:r>
          </w:p>
        </w:tc>
      </w:tr>
      <w:tr w:rsidR="002B46AC" w14:paraId="3087D214" w14:textId="77777777" w:rsidTr="00D66FB1">
        <w:tc>
          <w:tcPr>
            <w:tcW w:w="3190" w:type="dxa"/>
          </w:tcPr>
          <w:p w14:paraId="5F4F835C" w14:textId="77777777" w:rsidR="002B46AC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>Нормативноправовое</w:t>
            </w:r>
            <w:proofErr w:type="spellEnd"/>
            <w:r w:rsidR="002B46AC"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процессов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86F4A73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      </w:r>
          </w:p>
        </w:tc>
      </w:tr>
      <w:tr w:rsidR="002B46AC" w14:paraId="577A62B5" w14:textId="77777777" w:rsidTr="007F0E2B">
        <w:tc>
          <w:tcPr>
            <w:tcW w:w="9571" w:type="dxa"/>
            <w:gridSpan w:val="3"/>
          </w:tcPr>
          <w:p w14:paraId="65931AD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</w:tr>
      <w:tr w:rsidR="002B46AC" w14:paraId="60574A26" w14:textId="77777777" w:rsidTr="004E49F2">
        <w:tc>
          <w:tcPr>
            <w:tcW w:w="3190" w:type="dxa"/>
          </w:tcPr>
          <w:p w14:paraId="0D298C1B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1) Информация о жалобах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DF08CD4" w14:textId="77777777" w:rsidR="002B46AC" w:rsidRPr="004E1F6A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отчетный период 2024 года жалобы от </w:t>
            </w:r>
            <w:proofErr w:type="spell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оказания государственных </w:t>
            </w:r>
            <w:proofErr w:type="gramStart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proofErr w:type="gramEnd"/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через ЦОН и в электронном виде</w:t>
            </w:r>
            <w:r w:rsidR="004E1F6A"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>не поступали и не рассматривались.</w:t>
            </w:r>
          </w:p>
        </w:tc>
      </w:tr>
      <w:tr w:rsidR="002B46AC" w14:paraId="369B1615" w14:textId="77777777" w:rsidTr="00B76FF5">
        <w:tc>
          <w:tcPr>
            <w:tcW w:w="3190" w:type="dxa"/>
          </w:tcPr>
          <w:p w14:paraId="0FC4894C" w14:textId="77777777" w:rsidR="002B46AC" w:rsidRPr="001D1696" w:rsidRDefault="002B46AC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Результаты внутреннего </w:t>
            </w:r>
            <w:proofErr w:type="gram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</w:t>
            </w:r>
          </w:p>
        </w:tc>
        <w:tc>
          <w:tcPr>
            <w:tcW w:w="6381" w:type="dxa"/>
            <w:gridSpan w:val="2"/>
          </w:tcPr>
          <w:p w14:paraId="01D3D4E5" w14:textId="790C2F6B" w:rsidR="002B46AC" w:rsidRPr="004E1F6A" w:rsidRDefault="001D1696" w:rsidP="00B4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2024 год всего было оказано государственны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услуг –</w:t>
            </w:r>
            <w:r w:rsidR="00B427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  <w:bookmarkStart w:id="0" w:name="_GoBack"/>
            <w:bookmarkEnd w:id="0"/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систему akmola.kz</w:t>
            </w:r>
            <w:r w:rsidR="004E1F6A" w:rsidRPr="004E1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E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696" w14:paraId="14C5BB92" w14:textId="77777777" w:rsidTr="005F37D8">
        <w:tc>
          <w:tcPr>
            <w:tcW w:w="9571" w:type="dxa"/>
            <w:gridSpan w:val="3"/>
          </w:tcPr>
          <w:p w14:paraId="76AAE2A5" w14:textId="77777777" w:rsidR="001D1696" w:rsidRPr="001D1696" w:rsidRDefault="001D1696" w:rsidP="001D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5. Перспективы дальнейшей эффективности и повышения удовлетворенности </w:t>
            </w:r>
            <w:proofErr w:type="spellStart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>услугополучателей</w:t>
            </w:r>
            <w:proofErr w:type="spellEnd"/>
            <w:r w:rsidRPr="001D1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оказания государственных услуг.</w:t>
            </w:r>
          </w:p>
        </w:tc>
      </w:tr>
      <w:tr w:rsidR="001D1696" w14:paraId="20A12961" w14:textId="77777777" w:rsidTr="00255BBC">
        <w:tc>
          <w:tcPr>
            <w:tcW w:w="9571" w:type="dxa"/>
            <w:gridSpan w:val="3"/>
          </w:tcPr>
          <w:p w14:paraId="00B98B9C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В целях повышения уровня удовлетворенности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качеством оказания государственных услуг, обеспечение прозрачности процесса оказан</w:t>
            </w:r>
            <w:r>
              <w:rPr>
                <w:color w:val="000000"/>
              </w:rPr>
              <w:t>ия государственных услуг ясли -</w:t>
            </w:r>
            <w:r w:rsidRPr="004E1F6A">
              <w:rPr>
                <w:color w:val="000000"/>
              </w:rPr>
              <w:t xml:space="preserve"> садом ведется цел</w:t>
            </w:r>
            <w:r>
              <w:rPr>
                <w:color w:val="000000"/>
              </w:rPr>
              <w:t>енаправленная работа. Так в 2024</w:t>
            </w:r>
            <w:r w:rsidRPr="004E1F6A">
              <w:rPr>
                <w:color w:val="000000"/>
              </w:rPr>
              <w:t xml:space="preserve"> году:</w:t>
            </w:r>
          </w:p>
          <w:p w14:paraId="692DA2A8" w14:textId="77777777" w:rsidR="004E1F6A" w:rsidRPr="004E1F6A" w:rsidRDefault="004E1F6A" w:rsidP="004E1F6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E1F6A">
              <w:rPr>
                <w:color w:val="000000"/>
              </w:rPr>
              <w:t xml:space="preserve">- отражена информация по популяризации и информированию </w:t>
            </w:r>
            <w:proofErr w:type="spellStart"/>
            <w:r w:rsidRPr="004E1F6A">
              <w:rPr>
                <w:color w:val="000000"/>
              </w:rPr>
              <w:t>услугополучателей</w:t>
            </w:r>
            <w:proofErr w:type="spellEnd"/>
            <w:r w:rsidRPr="004E1F6A">
              <w:rPr>
                <w:color w:val="000000"/>
              </w:rPr>
              <w:t xml:space="preserve"> о возможностях получения государственных услуг через систему akmola.kz в соци</w:t>
            </w:r>
            <w:r>
              <w:rPr>
                <w:color w:val="000000"/>
              </w:rPr>
              <w:t>альных сетях и на сайте ясли -</w:t>
            </w:r>
            <w:r w:rsidRPr="004E1F6A">
              <w:rPr>
                <w:color w:val="000000"/>
              </w:rPr>
              <w:t xml:space="preserve"> сада;</w:t>
            </w:r>
          </w:p>
          <w:p w14:paraId="3BC57187" w14:textId="55E5B6D7" w:rsidR="001D1696" w:rsidRPr="00FB1CC2" w:rsidRDefault="004E1F6A" w:rsidP="00FB1CC2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внутри ясли -</w:t>
            </w:r>
            <w:r w:rsidRPr="004E1F6A">
              <w:rPr>
                <w:color w:val="000000"/>
              </w:rPr>
              <w:t xml:space="preserve"> сада расположен уголок самообслуживания, в котором имеется ноутбук с</w:t>
            </w:r>
            <w:r w:rsidR="00E875E5">
              <w:rPr>
                <w:color w:val="000000"/>
              </w:rPr>
              <w:t xml:space="preserve"> доступом к интернету</w:t>
            </w:r>
            <w:r w:rsidRPr="004E1F6A">
              <w:rPr>
                <w:color w:val="000000"/>
              </w:rPr>
              <w:t>, принтер-сканер</w:t>
            </w:r>
            <w:proofErr w:type="gramStart"/>
            <w:r w:rsidRPr="004E1F6A">
              <w:rPr>
                <w:color w:val="000000"/>
              </w:rPr>
              <w:t>.</w:t>
            </w:r>
            <w:r>
              <w:rPr>
                <w:color w:val="000000"/>
              </w:rPr>
              <w:t>.</w:t>
            </w:r>
            <w:proofErr w:type="gramEnd"/>
          </w:p>
        </w:tc>
      </w:tr>
    </w:tbl>
    <w:p w14:paraId="61BD1FD7" w14:textId="77777777" w:rsidR="004C5C27" w:rsidRPr="00DF78A3" w:rsidRDefault="004C5C27" w:rsidP="00DF78A3">
      <w:pPr>
        <w:rPr>
          <w:rFonts w:ascii="Times New Roman" w:hAnsi="Times New Roman" w:cs="Times New Roman"/>
          <w:sz w:val="28"/>
          <w:szCs w:val="28"/>
        </w:rPr>
      </w:pPr>
    </w:p>
    <w:sectPr w:rsidR="004C5C27" w:rsidRPr="00DF78A3" w:rsidSect="004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A3"/>
    <w:rsid w:val="0014445C"/>
    <w:rsid w:val="001D1696"/>
    <w:rsid w:val="002B46AC"/>
    <w:rsid w:val="00302BC7"/>
    <w:rsid w:val="004C5C27"/>
    <w:rsid w:val="004E1F6A"/>
    <w:rsid w:val="00545E5E"/>
    <w:rsid w:val="0084561E"/>
    <w:rsid w:val="00917194"/>
    <w:rsid w:val="00B427D4"/>
    <w:rsid w:val="00B6457A"/>
    <w:rsid w:val="00DB3E24"/>
    <w:rsid w:val="00DF78A3"/>
    <w:rsid w:val="00E875E5"/>
    <w:rsid w:val="00EE0495"/>
    <w:rsid w:val="00FB1CC2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46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E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2025-02-28T11:17:00Z</dcterms:created>
  <dcterms:modified xsi:type="dcterms:W3CDTF">2025-02-28T11:17:00Z</dcterms:modified>
</cp:coreProperties>
</file>